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030" w:rsidRDefault="003B6030">
      <w:pPr>
        <w:rPr>
          <w:b/>
        </w:rPr>
      </w:pPr>
      <w:r>
        <w:rPr>
          <w:b/>
        </w:rPr>
        <w:t xml:space="preserve">     </w:t>
      </w:r>
      <w:r w:rsidRPr="003B6030">
        <w:rPr>
          <w:b/>
        </w:rPr>
        <w:t>IC FERRARI VERCELLI PROGRAMMAZIONE PER DIPARTIMENTI MATEMATICA CLASSE  III</w:t>
      </w:r>
    </w:p>
    <w:tbl>
      <w:tblPr>
        <w:tblW w:w="0" w:type="auto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3260"/>
        <w:gridCol w:w="3402"/>
        <w:gridCol w:w="2694"/>
        <w:gridCol w:w="2629"/>
      </w:tblGrid>
      <w:tr w:rsidR="003B6030" w:rsidRPr="003B6030" w:rsidTr="0093238F">
        <w:trPr>
          <w:trHeight w:val="998"/>
        </w:trPr>
        <w:tc>
          <w:tcPr>
            <w:tcW w:w="2093" w:type="dxa"/>
          </w:tcPr>
          <w:p w:rsidR="003B6030" w:rsidRPr="003B6030" w:rsidRDefault="003B6030" w:rsidP="003B6030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6030" w:rsidRPr="003B6030" w:rsidRDefault="003B6030" w:rsidP="003B6030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6030">
              <w:rPr>
                <w:rFonts w:ascii="Times New Roman" w:eastAsia="Calibri" w:hAnsi="Times New Roman" w:cs="Times New Roman"/>
                <w:sz w:val="28"/>
                <w:szCs w:val="28"/>
              </w:rPr>
              <w:t>COMPETENZE</w:t>
            </w:r>
          </w:p>
          <w:p w:rsidR="003B6030" w:rsidRPr="003B6030" w:rsidRDefault="003B6030" w:rsidP="003B6030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985" w:type="dxa"/>
            <w:gridSpan w:val="4"/>
          </w:tcPr>
          <w:p w:rsidR="003B6030" w:rsidRPr="003B6030" w:rsidRDefault="003B6030" w:rsidP="003B6030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6030" w:rsidRPr="003B6030" w:rsidRDefault="003B6030" w:rsidP="003B6030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6030">
              <w:rPr>
                <w:rFonts w:ascii="Times New Roman" w:eastAsia="Calibri" w:hAnsi="Times New Roman" w:cs="Times New Roman"/>
                <w:sz w:val="28"/>
                <w:szCs w:val="28"/>
              </w:rPr>
              <w:t>OBIETTIVI CLASSE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TERZA</w:t>
            </w:r>
          </w:p>
        </w:tc>
      </w:tr>
      <w:tr w:rsidR="003B6030" w:rsidRPr="003B6030" w:rsidTr="0093238F">
        <w:tc>
          <w:tcPr>
            <w:tcW w:w="2093" w:type="dxa"/>
          </w:tcPr>
          <w:p w:rsidR="003B6030" w:rsidRPr="003B6030" w:rsidRDefault="003B6030" w:rsidP="003B6030">
            <w:pPr>
              <w:spacing w:after="0" w:line="240" w:lineRule="atLeast"/>
              <w:ind w:left="28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3B6030" w:rsidRPr="003B6030" w:rsidRDefault="003B6030" w:rsidP="003B6030">
            <w:pPr>
              <w:spacing w:after="0" w:line="240" w:lineRule="atLeast"/>
              <w:ind w:left="31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6030">
              <w:rPr>
                <w:rFonts w:ascii="Times New Roman" w:eastAsia="Calibri" w:hAnsi="Times New Roman" w:cs="Times New Roman"/>
                <w:sz w:val="28"/>
                <w:szCs w:val="28"/>
              </w:rPr>
              <w:t>Livello avanzato</w:t>
            </w:r>
          </w:p>
        </w:tc>
        <w:tc>
          <w:tcPr>
            <w:tcW w:w="3402" w:type="dxa"/>
          </w:tcPr>
          <w:p w:rsidR="003B6030" w:rsidRPr="003B6030" w:rsidRDefault="003B6030" w:rsidP="003B6030">
            <w:pPr>
              <w:spacing w:after="0" w:line="240" w:lineRule="atLeast"/>
              <w:ind w:left="176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6030">
              <w:rPr>
                <w:rFonts w:ascii="Times New Roman" w:eastAsia="Calibri" w:hAnsi="Times New Roman" w:cs="Times New Roman"/>
                <w:sz w:val="28"/>
                <w:szCs w:val="28"/>
              </w:rPr>
              <w:t>Livello intermedio</w:t>
            </w:r>
          </w:p>
        </w:tc>
        <w:tc>
          <w:tcPr>
            <w:tcW w:w="2694" w:type="dxa"/>
          </w:tcPr>
          <w:p w:rsidR="003B6030" w:rsidRPr="003B6030" w:rsidRDefault="003B6030" w:rsidP="003B6030">
            <w:pPr>
              <w:spacing w:after="0" w:line="240" w:lineRule="atLeast"/>
              <w:ind w:left="176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6030">
              <w:rPr>
                <w:rFonts w:ascii="Times New Roman" w:eastAsia="Calibri" w:hAnsi="Times New Roman" w:cs="Times New Roman"/>
                <w:sz w:val="28"/>
                <w:szCs w:val="28"/>
              </w:rPr>
              <w:t>Livello base</w:t>
            </w:r>
          </w:p>
        </w:tc>
        <w:tc>
          <w:tcPr>
            <w:tcW w:w="2629" w:type="dxa"/>
          </w:tcPr>
          <w:p w:rsidR="003B6030" w:rsidRPr="003B6030" w:rsidRDefault="003B6030" w:rsidP="003B6030">
            <w:pPr>
              <w:spacing w:after="0" w:line="240" w:lineRule="atLeast"/>
              <w:ind w:left="17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6030">
              <w:rPr>
                <w:rFonts w:ascii="Times New Roman" w:eastAsia="Calibri" w:hAnsi="Times New Roman" w:cs="Times New Roman"/>
                <w:sz w:val="28"/>
                <w:szCs w:val="28"/>
              </w:rPr>
              <w:t>Livello iniziale</w:t>
            </w:r>
          </w:p>
        </w:tc>
      </w:tr>
      <w:tr w:rsidR="003B6030" w:rsidRPr="003B6030" w:rsidTr="0093238F">
        <w:tc>
          <w:tcPr>
            <w:tcW w:w="2093" w:type="dxa"/>
          </w:tcPr>
          <w:p w:rsidR="003B6030" w:rsidRPr="003B6030" w:rsidRDefault="003B6030" w:rsidP="003B6030">
            <w:pPr>
              <w:numPr>
                <w:ilvl w:val="0"/>
                <w:numId w:val="2"/>
              </w:numPr>
              <w:spacing w:after="0" w:line="240" w:lineRule="atLeast"/>
              <w:ind w:left="284" w:hanging="142"/>
              <w:contextualSpacing/>
              <w:rPr>
                <w:rFonts w:ascii="Times New Roman" w:eastAsia="Calibri" w:hAnsi="Times New Roman" w:cs="Times New Roman"/>
              </w:rPr>
            </w:pPr>
            <w:r w:rsidRPr="003B6030">
              <w:rPr>
                <w:rFonts w:ascii="Times New Roman" w:eastAsia="Calibri" w:hAnsi="Times New Roman" w:cs="Times New Roman"/>
              </w:rPr>
              <w:t>L’alunno si muove con sicurezza nel calcolo anche con i numeri razionali,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B6030">
              <w:rPr>
                <w:rFonts w:ascii="Times New Roman" w:eastAsia="Calibri" w:hAnsi="Times New Roman" w:cs="Times New Roman"/>
              </w:rPr>
              <w:t>ne padroneggia le diverse rappresentazioni e stima la grandezza di un numero e il risultato di operazioni.</w:t>
            </w:r>
          </w:p>
          <w:p w:rsidR="003B6030" w:rsidRPr="003B6030" w:rsidRDefault="003B6030" w:rsidP="003B6030">
            <w:pPr>
              <w:numPr>
                <w:ilvl w:val="0"/>
                <w:numId w:val="2"/>
              </w:numPr>
              <w:spacing w:after="0" w:line="240" w:lineRule="atLeast"/>
              <w:ind w:left="284" w:hanging="142"/>
              <w:contextualSpacing/>
              <w:rPr>
                <w:rFonts w:ascii="Times New Roman" w:eastAsia="Calibri" w:hAnsi="Times New Roman" w:cs="Times New Roman"/>
              </w:rPr>
            </w:pPr>
            <w:r w:rsidRPr="003B6030">
              <w:rPr>
                <w:rFonts w:ascii="Times New Roman" w:eastAsia="Calibri" w:hAnsi="Times New Roman" w:cs="Times New Roman"/>
              </w:rPr>
              <w:t>Utilizza e interpreta il linguaggio matematico e ne coglie il rapporto con il linguaggio naturale.</w:t>
            </w:r>
          </w:p>
          <w:p w:rsidR="003B6030" w:rsidRPr="003B6030" w:rsidRDefault="003B6030" w:rsidP="003B6030">
            <w:pPr>
              <w:numPr>
                <w:ilvl w:val="0"/>
                <w:numId w:val="2"/>
              </w:numPr>
              <w:spacing w:after="0" w:line="240" w:lineRule="atLeast"/>
              <w:ind w:left="284" w:hanging="142"/>
              <w:rPr>
                <w:rFonts w:ascii="Times New Roman" w:eastAsia="Calibri" w:hAnsi="Times New Roman" w:cs="Times New Roman"/>
              </w:rPr>
            </w:pPr>
            <w:r w:rsidRPr="003B6030">
              <w:rPr>
                <w:rFonts w:ascii="Times New Roman" w:eastAsia="Calibri" w:hAnsi="Times New Roman" w:cs="Times New Roman"/>
              </w:rPr>
              <w:t xml:space="preserve">Ha rafforzato un atteggiamento positivo rispetto alla matematica attraverso esperienze significative  e ha capito come gli strumenti </w:t>
            </w:r>
            <w:r w:rsidRPr="003B6030">
              <w:rPr>
                <w:rFonts w:ascii="Times New Roman" w:eastAsia="Calibri" w:hAnsi="Times New Roman" w:cs="Times New Roman"/>
              </w:rPr>
              <w:lastRenderedPageBreak/>
              <w:t>matematici siano utili nella realtà</w:t>
            </w:r>
          </w:p>
          <w:p w:rsidR="003B6030" w:rsidRPr="003B6030" w:rsidRDefault="003B6030" w:rsidP="003B6030">
            <w:pPr>
              <w:spacing w:after="0" w:line="240" w:lineRule="atLeast"/>
              <w:ind w:left="284" w:hanging="142"/>
              <w:rPr>
                <w:rFonts w:ascii="Times New Roman" w:eastAsia="Calibri" w:hAnsi="Times New Roman" w:cs="Times New Roman"/>
              </w:rPr>
            </w:pPr>
          </w:p>
          <w:p w:rsidR="003B6030" w:rsidRPr="003B6030" w:rsidRDefault="003B6030" w:rsidP="003B6030">
            <w:pPr>
              <w:spacing w:after="0" w:line="240" w:lineRule="atLeast"/>
              <w:ind w:left="284" w:hanging="14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3B6030" w:rsidRPr="003B6030" w:rsidRDefault="003B6030" w:rsidP="003B6030">
            <w:pPr>
              <w:numPr>
                <w:ilvl w:val="0"/>
                <w:numId w:val="1"/>
              </w:numPr>
              <w:spacing w:after="0" w:line="240" w:lineRule="atLeast"/>
              <w:ind w:left="317"/>
              <w:jc w:val="both"/>
              <w:rPr>
                <w:rFonts w:ascii="Times New Roman" w:eastAsia="Calibri" w:hAnsi="Times New Roman" w:cs="Times New Roman"/>
              </w:rPr>
            </w:pPr>
            <w:r w:rsidRPr="003B6030">
              <w:rPr>
                <w:rFonts w:ascii="Times New Roman" w:eastAsia="Calibri" w:hAnsi="Times New Roman" w:cs="Times New Roman"/>
              </w:rPr>
              <w:lastRenderedPageBreak/>
              <w:t>Eseguire addizioni, sottrazioni, moltiplicazioni, divisioni, potenze, radicali e ordinamenti o confronti tra i numeri reali,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B6030">
              <w:rPr>
                <w:rFonts w:ascii="Times New Roman" w:eastAsia="Calibri" w:hAnsi="Times New Roman" w:cs="Times New Roman"/>
              </w:rPr>
              <w:t>quando possibile a mente oppure utilizzando gli usuali algoritmi scritti, i fogli di calcolo  e valutando lo strumento più opportuno.</w:t>
            </w:r>
          </w:p>
          <w:p w:rsidR="003B6030" w:rsidRPr="003B6030" w:rsidRDefault="003B6030" w:rsidP="003B6030">
            <w:pPr>
              <w:numPr>
                <w:ilvl w:val="0"/>
                <w:numId w:val="1"/>
              </w:numPr>
              <w:spacing w:after="0" w:line="240" w:lineRule="atLeast"/>
              <w:ind w:left="317"/>
              <w:jc w:val="both"/>
              <w:rPr>
                <w:rFonts w:ascii="Times New Roman" w:eastAsia="Calibri" w:hAnsi="Times New Roman" w:cs="Times New Roman"/>
              </w:rPr>
            </w:pPr>
            <w:r w:rsidRPr="003B6030">
              <w:rPr>
                <w:rFonts w:ascii="Times New Roman" w:eastAsia="Calibri" w:hAnsi="Times New Roman" w:cs="Times New Roman"/>
              </w:rPr>
              <w:t>Dare stime approssimate per il risultato di una operazione e controllare la plausibilità del calcolo.</w:t>
            </w:r>
          </w:p>
          <w:p w:rsidR="003B6030" w:rsidRPr="003B6030" w:rsidRDefault="003B6030" w:rsidP="003B6030">
            <w:pPr>
              <w:numPr>
                <w:ilvl w:val="0"/>
                <w:numId w:val="1"/>
              </w:numPr>
              <w:spacing w:after="0" w:line="240" w:lineRule="atLeast"/>
              <w:ind w:left="317"/>
              <w:jc w:val="both"/>
              <w:rPr>
                <w:rFonts w:ascii="Times New Roman" w:eastAsia="Calibri" w:hAnsi="Times New Roman" w:cs="Times New Roman"/>
              </w:rPr>
            </w:pPr>
            <w:r w:rsidRPr="003B6030">
              <w:rPr>
                <w:rFonts w:ascii="Times New Roman" w:eastAsia="Calibri" w:hAnsi="Times New Roman" w:cs="Times New Roman"/>
              </w:rPr>
              <w:t>Rappresentare i numeri conosciuti sulla retta.</w:t>
            </w:r>
          </w:p>
          <w:p w:rsidR="003B6030" w:rsidRPr="003B6030" w:rsidRDefault="003B6030" w:rsidP="003B6030">
            <w:pPr>
              <w:numPr>
                <w:ilvl w:val="0"/>
                <w:numId w:val="1"/>
              </w:numPr>
              <w:spacing w:after="0" w:line="240" w:lineRule="atLeast"/>
              <w:ind w:left="317"/>
              <w:jc w:val="both"/>
              <w:rPr>
                <w:rFonts w:ascii="Times New Roman" w:eastAsia="Calibri" w:hAnsi="Times New Roman" w:cs="Times New Roman"/>
              </w:rPr>
            </w:pPr>
            <w:r w:rsidRPr="003B6030">
              <w:rPr>
                <w:rFonts w:ascii="Times New Roman" w:eastAsia="Calibri" w:hAnsi="Times New Roman" w:cs="Times New Roman"/>
              </w:rPr>
              <w:t>Utilizzare scale graduate in contesti significativi per scienze e tecnica.</w:t>
            </w:r>
          </w:p>
          <w:p w:rsidR="003B6030" w:rsidRPr="003B6030" w:rsidRDefault="003B6030" w:rsidP="003B6030">
            <w:pPr>
              <w:numPr>
                <w:ilvl w:val="0"/>
                <w:numId w:val="1"/>
              </w:numPr>
              <w:spacing w:after="0" w:line="240" w:lineRule="atLeast"/>
              <w:ind w:left="317"/>
              <w:jc w:val="both"/>
              <w:rPr>
                <w:rFonts w:ascii="Times New Roman" w:eastAsia="Calibri" w:hAnsi="Times New Roman" w:cs="Times New Roman"/>
              </w:rPr>
            </w:pPr>
            <w:r w:rsidRPr="003B6030">
              <w:rPr>
                <w:rFonts w:ascii="Times New Roman" w:eastAsia="Calibri" w:hAnsi="Times New Roman" w:cs="Times New Roman"/>
              </w:rPr>
              <w:t>Utilizzare la proprietà associativa e distributiva per raggruppare e semplificare le operazioni tra numeri relativi anche mentalmente.</w:t>
            </w:r>
          </w:p>
          <w:p w:rsidR="003B6030" w:rsidRPr="003B6030" w:rsidRDefault="003B6030" w:rsidP="003B6030">
            <w:pPr>
              <w:numPr>
                <w:ilvl w:val="0"/>
                <w:numId w:val="1"/>
              </w:numPr>
              <w:spacing w:after="0" w:line="240" w:lineRule="atLeast"/>
              <w:ind w:left="317"/>
              <w:jc w:val="both"/>
              <w:rPr>
                <w:rFonts w:ascii="Times New Roman" w:eastAsia="Calibri" w:hAnsi="Times New Roman" w:cs="Times New Roman"/>
              </w:rPr>
            </w:pPr>
            <w:r w:rsidRPr="003B6030">
              <w:rPr>
                <w:rFonts w:ascii="Times New Roman" w:eastAsia="Calibri" w:hAnsi="Times New Roman" w:cs="Times New Roman"/>
              </w:rPr>
              <w:t>Eseguire  espressioni algebriche essendo consapevoli del significato delle parentesi e delle precedenze.</w:t>
            </w:r>
          </w:p>
          <w:p w:rsidR="003B6030" w:rsidRPr="003B6030" w:rsidRDefault="003B6030" w:rsidP="003B6030">
            <w:pPr>
              <w:ind w:left="317"/>
              <w:jc w:val="both"/>
              <w:rPr>
                <w:rFonts w:ascii="Times New Roman" w:eastAsia="Calibri" w:hAnsi="Times New Roman" w:cs="Times New Roman"/>
              </w:rPr>
            </w:pPr>
          </w:p>
          <w:p w:rsidR="003B6030" w:rsidRPr="003B6030" w:rsidRDefault="003B6030" w:rsidP="003B6030">
            <w:pPr>
              <w:ind w:left="31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</w:tcPr>
          <w:p w:rsidR="003B6030" w:rsidRPr="003B6030" w:rsidRDefault="003B6030" w:rsidP="003B6030">
            <w:pPr>
              <w:numPr>
                <w:ilvl w:val="0"/>
                <w:numId w:val="1"/>
              </w:numPr>
              <w:spacing w:after="0" w:line="240" w:lineRule="atLeast"/>
              <w:ind w:left="176"/>
              <w:jc w:val="both"/>
              <w:rPr>
                <w:rFonts w:ascii="Times New Roman" w:eastAsia="Calibri" w:hAnsi="Times New Roman" w:cs="Times New Roman"/>
              </w:rPr>
            </w:pPr>
            <w:r w:rsidRPr="003B6030">
              <w:rPr>
                <w:rFonts w:ascii="Times New Roman" w:eastAsia="Calibri" w:hAnsi="Times New Roman" w:cs="Times New Roman"/>
              </w:rPr>
              <w:lastRenderedPageBreak/>
              <w:t>Eseguire addizioni, sottrazioni, moltiplicazioni, divisioni, potenze, radicali e ordinamenti o confronti tra i numeri reali,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B6030">
              <w:rPr>
                <w:rFonts w:ascii="Times New Roman" w:eastAsia="Calibri" w:hAnsi="Times New Roman" w:cs="Times New Roman"/>
              </w:rPr>
              <w:t>quando possibile a mente oppure utilizzando gli usuali algoritmi scritti, i fogli di calcolo  e valutando lo strumento più opportuno.</w:t>
            </w:r>
          </w:p>
          <w:p w:rsidR="003B6030" w:rsidRPr="003B6030" w:rsidRDefault="003B6030" w:rsidP="003B6030">
            <w:pPr>
              <w:numPr>
                <w:ilvl w:val="0"/>
                <w:numId w:val="1"/>
              </w:numPr>
              <w:spacing w:after="0" w:line="240" w:lineRule="atLeast"/>
              <w:ind w:left="176"/>
              <w:jc w:val="both"/>
              <w:rPr>
                <w:rFonts w:ascii="Times New Roman" w:eastAsia="Calibri" w:hAnsi="Times New Roman" w:cs="Times New Roman"/>
              </w:rPr>
            </w:pPr>
            <w:r w:rsidRPr="003B6030">
              <w:rPr>
                <w:rFonts w:ascii="Times New Roman" w:eastAsia="Calibri" w:hAnsi="Times New Roman" w:cs="Times New Roman"/>
              </w:rPr>
              <w:t>Dare stime approssimate per il risultato di una operazione e controllare la plausibilità del calcolo.</w:t>
            </w:r>
          </w:p>
          <w:p w:rsidR="003B6030" w:rsidRPr="003B6030" w:rsidRDefault="003B6030" w:rsidP="003B6030">
            <w:pPr>
              <w:numPr>
                <w:ilvl w:val="0"/>
                <w:numId w:val="1"/>
              </w:numPr>
              <w:spacing w:after="0" w:line="240" w:lineRule="atLeast"/>
              <w:ind w:left="176"/>
              <w:jc w:val="both"/>
              <w:rPr>
                <w:rFonts w:ascii="Times New Roman" w:eastAsia="Calibri" w:hAnsi="Times New Roman" w:cs="Times New Roman"/>
              </w:rPr>
            </w:pPr>
            <w:r w:rsidRPr="003B6030">
              <w:rPr>
                <w:rFonts w:ascii="Times New Roman" w:eastAsia="Calibri" w:hAnsi="Times New Roman" w:cs="Times New Roman"/>
              </w:rPr>
              <w:t>Rappresentare i numeri conosciuti sulla retta.</w:t>
            </w:r>
          </w:p>
          <w:p w:rsidR="003B6030" w:rsidRPr="003B6030" w:rsidRDefault="003B6030" w:rsidP="003B6030">
            <w:pPr>
              <w:numPr>
                <w:ilvl w:val="0"/>
                <w:numId w:val="1"/>
              </w:numPr>
              <w:spacing w:after="0" w:line="240" w:lineRule="atLeast"/>
              <w:ind w:left="176"/>
              <w:jc w:val="both"/>
              <w:rPr>
                <w:rFonts w:ascii="Times New Roman" w:eastAsia="Calibri" w:hAnsi="Times New Roman" w:cs="Times New Roman"/>
              </w:rPr>
            </w:pPr>
            <w:r w:rsidRPr="003B6030">
              <w:rPr>
                <w:rFonts w:ascii="Times New Roman" w:eastAsia="Calibri" w:hAnsi="Times New Roman" w:cs="Times New Roman"/>
              </w:rPr>
              <w:t>Utilizzare scale graduate in contesti significativi per scienze e tecnica.</w:t>
            </w:r>
          </w:p>
          <w:p w:rsidR="003B6030" w:rsidRPr="003B6030" w:rsidRDefault="003B6030" w:rsidP="003B6030">
            <w:pPr>
              <w:numPr>
                <w:ilvl w:val="0"/>
                <w:numId w:val="1"/>
              </w:numPr>
              <w:spacing w:after="0" w:line="240" w:lineRule="atLeast"/>
              <w:ind w:left="176"/>
              <w:jc w:val="both"/>
              <w:rPr>
                <w:rFonts w:ascii="Times New Roman" w:eastAsia="Calibri" w:hAnsi="Times New Roman" w:cs="Times New Roman"/>
              </w:rPr>
            </w:pPr>
            <w:r w:rsidRPr="003B6030">
              <w:rPr>
                <w:rFonts w:ascii="Times New Roman" w:eastAsia="Calibri" w:hAnsi="Times New Roman" w:cs="Times New Roman"/>
              </w:rPr>
              <w:t>Utilizzare la proprietà associativa e distributiva per raggruppare e semplificare le operazioni tra numeri relativi anche mentalmente.</w:t>
            </w:r>
          </w:p>
          <w:p w:rsidR="003B6030" w:rsidRPr="003B6030" w:rsidRDefault="003B6030" w:rsidP="003B6030">
            <w:pPr>
              <w:numPr>
                <w:ilvl w:val="0"/>
                <w:numId w:val="1"/>
              </w:numPr>
              <w:spacing w:after="0" w:line="240" w:lineRule="atLeast"/>
              <w:ind w:left="176"/>
              <w:jc w:val="both"/>
              <w:rPr>
                <w:rFonts w:ascii="Times New Roman" w:eastAsia="Calibri" w:hAnsi="Times New Roman" w:cs="Times New Roman"/>
              </w:rPr>
            </w:pPr>
            <w:r w:rsidRPr="003B6030">
              <w:rPr>
                <w:rFonts w:ascii="Times New Roman" w:eastAsia="Calibri" w:hAnsi="Times New Roman" w:cs="Times New Roman"/>
              </w:rPr>
              <w:t>Eseguire  espressioni algebriche essendo consapevoli del significato delle parentesi e delle precedenze.</w:t>
            </w:r>
          </w:p>
          <w:p w:rsidR="003B6030" w:rsidRPr="003B6030" w:rsidRDefault="003B6030" w:rsidP="003B6030">
            <w:pPr>
              <w:ind w:left="176"/>
              <w:jc w:val="both"/>
              <w:rPr>
                <w:rFonts w:ascii="Times New Roman" w:eastAsia="Calibri" w:hAnsi="Times New Roman" w:cs="Times New Roman"/>
              </w:rPr>
            </w:pPr>
          </w:p>
          <w:p w:rsidR="003B6030" w:rsidRPr="003B6030" w:rsidRDefault="003B6030" w:rsidP="003B6030">
            <w:pPr>
              <w:ind w:left="176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4" w:type="dxa"/>
          </w:tcPr>
          <w:p w:rsidR="003B6030" w:rsidRPr="003B6030" w:rsidRDefault="003B6030" w:rsidP="003B6030">
            <w:pPr>
              <w:numPr>
                <w:ilvl w:val="0"/>
                <w:numId w:val="1"/>
              </w:numPr>
              <w:spacing w:after="0" w:line="240" w:lineRule="atLeast"/>
              <w:ind w:left="176"/>
              <w:jc w:val="both"/>
              <w:rPr>
                <w:rFonts w:ascii="Times New Roman" w:eastAsia="Calibri" w:hAnsi="Times New Roman" w:cs="Times New Roman"/>
              </w:rPr>
            </w:pPr>
            <w:r w:rsidRPr="003B6030">
              <w:rPr>
                <w:rFonts w:ascii="Times New Roman" w:eastAsia="Calibri" w:hAnsi="Times New Roman" w:cs="Times New Roman"/>
              </w:rPr>
              <w:lastRenderedPageBreak/>
              <w:t>Eseguire addizioni, sottrazioni,  moltiplicazioni, divisioni, potenze, radicali e ordinamenti o confronti tra i numeri reali,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B6030">
              <w:rPr>
                <w:rFonts w:ascii="Times New Roman" w:eastAsia="Calibri" w:hAnsi="Times New Roman" w:cs="Times New Roman"/>
              </w:rPr>
              <w:t>quando possibile a mente oppure utilizzando gli usuali algoritmi scritti</w:t>
            </w:r>
          </w:p>
          <w:p w:rsidR="003B6030" w:rsidRPr="003B6030" w:rsidRDefault="003B6030" w:rsidP="003B6030">
            <w:pPr>
              <w:numPr>
                <w:ilvl w:val="0"/>
                <w:numId w:val="1"/>
              </w:numPr>
              <w:spacing w:after="0" w:line="240" w:lineRule="atLeast"/>
              <w:ind w:left="176"/>
              <w:jc w:val="both"/>
              <w:rPr>
                <w:rFonts w:ascii="Times New Roman" w:eastAsia="Calibri" w:hAnsi="Times New Roman" w:cs="Times New Roman"/>
              </w:rPr>
            </w:pPr>
            <w:r w:rsidRPr="003B6030">
              <w:rPr>
                <w:rFonts w:ascii="Times New Roman" w:eastAsia="Calibri" w:hAnsi="Times New Roman" w:cs="Times New Roman"/>
              </w:rPr>
              <w:t xml:space="preserve">Dare stime approssimate per il risultato di una operazione </w:t>
            </w:r>
          </w:p>
          <w:p w:rsidR="003B6030" w:rsidRPr="003B6030" w:rsidRDefault="003B6030" w:rsidP="003B6030">
            <w:pPr>
              <w:numPr>
                <w:ilvl w:val="0"/>
                <w:numId w:val="1"/>
              </w:numPr>
              <w:spacing w:after="0" w:line="240" w:lineRule="atLeast"/>
              <w:ind w:left="176"/>
              <w:jc w:val="both"/>
              <w:rPr>
                <w:rFonts w:ascii="Times New Roman" w:eastAsia="Calibri" w:hAnsi="Times New Roman" w:cs="Times New Roman"/>
              </w:rPr>
            </w:pPr>
            <w:r w:rsidRPr="003B6030">
              <w:rPr>
                <w:rFonts w:ascii="Times New Roman" w:eastAsia="Calibri" w:hAnsi="Times New Roman" w:cs="Times New Roman"/>
              </w:rPr>
              <w:t>Rappresentare i numeri conosciuti sulla retta.</w:t>
            </w:r>
          </w:p>
          <w:p w:rsidR="003B6030" w:rsidRPr="003B6030" w:rsidRDefault="003B6030" w:rsidP="003B6030">
            <w:pPr>
              <w:numPr>
                <w:ilvl w:val="0"/>
                <w:numId w:val="1"/>
              </w:numPr>
              <w:spacing w:after="0" w:line="240" w:lineRule="atLeast"/>
              <w:ind w:left="176"/>
              <w:jc w:val="both"/>
              <w:rPr>
                <w:rFonts w:ascii="Times New Roman" w:eastAsia="Calibri" w:hAnsi="Times New Roman" w:cs="Times New Roman"/>
                <w:lang w:val="en-GB"/>
              </w:rPr>
            </w:pPr>
            <w:proofErr w:type="spellStart"/>
            <w:r w:rsidRPr="003B6030">
              <w:rPr>
                <w:rFonts w:ascii="Times New Roman" w:eastAsia="Calibri" w:hAnsi="Times New Roman" w:cs="Times New Roman"/>
                <w:lang w:val="en-GB"/>
              </w:rPr>
              <w:t>Utilizzare</w:t>
            </w:r>
            <w:proofErr w:type="spellEnd"/>
            <w:r w:rsidRPr="003B6030">
              <w:rPr>
                <w:rFonts w:ascii="Times New Roman" w:eastAsia="Calibri" w:hAnsi="Times New Roman" w:cs="Times New Roman"/>
                <w:lang w:val="en-GB"/>
              </w:rPr>
              <w:t xml:space="preserve"> scale graduate </w:t>
            </w:r>
          </w:p>
          <w:p w:rsidR="003B6030" w:rsidRPr="003B6030" w:rsidRDefault="003B6030" w:rsidP="003B6030">
            <w:pPr>
              <w:numPr>
                <w:ilvl w:val="0"/>
                <w:numId w:val="1"/>
              </w:numPr>
              <w:spacing w:after="0" w:line="240" w:lineRule="atLeast"/>
              <w:ind w:left="176"/>
              <w:jc w:val="both"/>
              <w:rPr>
                <w:rFonts w:ascii="Times New Roman" w:eastAsia="Calibri" w:hAnsi="Times New Roman" w:cs="Times New Roman"/>
              </w:rPr>
            </w:pPr>
            <w:r w:rsidRPr="003B6030">
              <w:rPr>
                <w:rFonts w:ascii="Times New Roman" w:eastAsia="Calibri" w:hAnsi="Times New Roman" w:cs="Times New Roman"/>
              </w:rPr>
              <w:t>Utilizzare la proprietà associativa e distributiva per raggruppare e semplificare le operazioni tra numeri relativi.</w:t>
            </w:r>
          </w:p>
          <w:p w:rsidR="003B6030" w:rsidRPr="003B6030" w:rsidRDefault="003B6030" w:rsidP="003B6030">
            <w:pPr>
              <w:numPr>
                <w:ilvl w:val="0"/>
                <w:numId w:val="1"/>
              </w:numPr>
              <w:spacing w:after="0" w:line="240" w:lineRule="atLeast"/>
              <w:ind w:left="176"/>
              <w:jc w:val="both"/>
              <w:rPr>
                <w:rFonts w:ascii="Times New Roman" w:eastAsia="Calibri" w:hAnsi="Times New Roman" w:cs="Times New Roman"/>
              </w:rPr>
            </w:pPr>
            <w:r w:rsidRPr="003B6030">
              <w:rPr>
                <w:rFonts w:ascii="Times New Roman" w:eastAsia="Calibri" w:hAnsi="Times New Roman" w:cs="Times New Roman"/>
              </w:rPr>
              <w:t>Eseguire  espressioni algebriche rispettando le precedenze.</w:t>
            </w:r>
          </w:p>
          <w:p w:rsidR="003B6030" w:rsidRPr="003B6030" w:rsidRDefault="003B6030" w:rsidP="003B6030">
            <w:pPr>
              <w:ind w:left="176"/>
              <w:jc w:val="both"/>
              <w:rPr>
                <w:rFonts w:ascii="Times New Roman" w:eastAsia="Calibri" w:hAnsi="Times New Roman" w:cs="Times New Roman"/>
              </w:rPr>
            </w:pPr>
          </w:p>
          <w:p w:rsidR="003B6030" w:rsidRPr="003B6030" w:rsidRDefault="003B6030" w:rsidP="003B6030">
            <w:pPr>
              <w:ind w:left="176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29" w:type="dxa"/>
          </w:tcPr>
          <w:p w:rsidR="003B6030" w:rsidRPr="003B6030" w:rsidRDefault="003B6030" w:rsidP="003B6030">
            <w:pPr>
              <w:numPr>
                <w:ilvl w:val="0"/>
                <w:numId w:val="1"/>
              </w:numPr>
              <w:spacing w:after="0" w:line="240" w:lineRule="atLeast"/>
              <w:ind w:left="175"/>
              <w:jc w:val="both"/>
              <w:rPr>
                <w:rFonts w:ascii="Times New Roman" w:eastAsia="Calibri" w:hAnsi="Times New Roman" w:cs="Times New Roman"/>
              </w:rPr>
            </w:pPr>
            <w:r w:rsidRPr="003B6030">
              <w:rPr>
                <w:rFonts w:ascii="Times New Roman" w:eastAsia="Calibri" w:hAnsi="Times New Roman" w:cs="Times New Roman"/>
              </w:rPr>
              <w:t>Eseguire addizioni, sottrazioni, moltiplicazioni, divisioni, potenze, radicali e ordinamenti o confronti tra i numeri reali,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B6030">
              <w:rPr>
                <w:rFonts w:ascii="Times New Roman" w:eastAsia="Calibri" w:hAnsi="Times New Roman" w:cs="Times New Roman"/>
              </w:rPr>
              <w:t>quando possibile a mente oppure utilizzando gli usuali algoritmi scritti e le calcolatrici.</w:t>
            </w:r>
          </w:p>
          <w:p w:rsidR="003B6030" w:rsidRPr="003B6030" w:rsidRDefault="003B6030" w:rsidP="003B6030">
            <w:pPr>
              <w:numPr>
                <w:ilvl w:val="0"/>
                <w:numId w:val="1"/>
              </w:numPr>
              <w:spacing w:after="0" w:line="240" w:lineRule="atLeast"/>
              <w:ind w:left="175"/>
              <w:jc w:val="both"/>
              <w:rPr>
                <w:rFonts w:ascii="Times New Roman" w:eastAsia="Calibri" w:hAnsi="Times New Roman" w:cs="Times New Roman"/>
              </w:rPr>
            </w:pPr>
            <w:r w:rsidRPr="003B6030">
              <w:rPr>
                <w:rFonts w:ascii="Times New Roman" w:eastAsia="Calibri" w:hAnsi="Times New Roman" w:cs="Times New Roman"/>
              </w:rPr>
              <w:t>Rappresentare semplici i numeri conosciuti sulla retta.</w:t>
            </w:r>
          </w:p>
          <w:p w:rsidR="003B6030" w:rsidRPr="003B6030" w:rsidRDefault="003B6030" w:rsidP="003B6030">
            <w:pPr>
              <w:numPr>
                <w:ilvl w:val="0"/>
                <w:numId w:val="1"/>
              </w:numPr>
              <w:spacing w:after="0" w:line="240" w:lineRule="atLeast"/>
              <w:ind w:left="175"/>
              <w:jc w:val="both"/>
              <w:rPr>
                <w:rFonts w:ascii="Times New Roman" w:eastAsia="Calibri" w:hAnsi="Times New Roman" w:cs="Times New Roman"/>
              </w:rPr>
            </w:pPr>
            <w:r w:rsidRPr="003B6030">
              <w:rPr>
                <w:rFonts w:ascii="Times New Roman" w:eastAsia="Calibri" w:hAnsi="Times New Roman" w:cs="Times New Roman"/>
              </w:rPr>
              <w:t>Eseguire  espressioni algebriche rispettando le precedenze.</w:t>
            </w:r>
          </w:p>
          <w:p w:rsidR="003B6030" w:rsidRPr="003B6030" w:rsidRDefault="003B6030" w:rsidP="003B6030">
            <w:pPr>
              <w:ind w:left="175"/>
              <w:jc w:val="both"/>
              <w:rPr>
                <w:rFonts w:ascii="Times New Roman" w:eastAsia="Calibri" w:hAnsi="Times New Roman" w:cs="Times New Roman"/>
              </w:rPr>
            </w:pPr>
          </w:p>
          <w:p w:rsidR="003B6030" w:rsidRPr="003B6030" w:rsidRDefault="003B6030" w:rsidP="003B6030">
            <w:pPr>
              <w:ind w:left="175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B6030" w:rsidRPr="003B6030" w:rsidTr="0093238F">
        <w:tc>
          <w:tcPr>
            <w:tcW w:w="14078" w:type="dxa"/>
            <w:gridSpan w:val="5"/>
          </w:tcPr>
          <w:p w:rsidR="003B6030" w:rsidRPr="003B6030" w:rsidRDefault="003B6030" w:rsidP="003B6030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</w:p>
          <w:p w:rsidR="003B6030" w:rsidRPr="003B6030" w:rsidRDefault="003B6030" w:rsidP="003B6030">
            <w:pPr>
              <w:spacing w:after="0" w:line="240" w:lineRule="atLeast"/>
              <w:rPr>
                <w:rFonts w:ascii="Times New Roman" w:eastAsia="Calibri" w:hAnsi="Times New Roman" w:cs="Times New Roman"/>
                <w:b/>
              </w:rPr>
            </w:pPr>
            <w:r w:rsidRPr="003B6030">
              <w:rPr>
                <w:rFonts w:ascii="Times New Roman" w:eastAsia="Calibri" w:hAnsi="Times New Roman" w:cs="Times New Roman"/>
                <w:b/>
              </w:rPr>
              <w:t>Metodologia e strumenti</w:t>
            </w:r>
          </w:p>
          <w:p w:rsidR="003B6030" w:rsidRPr="003B6030" w:rsidRDefault="003B6030" w:rsidP="003B60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3B6030">
              <w:rPr>
                <w:rFonts w:ascii="Times New Roman" w:eastAsia="Times New Roman" w:hAnsi="Times New Roman" w:cs="Times New Roman"/>
                <w:lang w:eastAsia="it-IT"/>
              </w:rPr>
              <w:t>L’insegnante presenterà i vari problemi con una breve lezione frontale interattiva e molte esemplificazioni.</w:t>
            </w:r>
          </w:p>
          <w:p w:rsidR="003B6030" w:rsidRPr="003B6030" w:rsidRDefault="003B6030" w:rsidP="003B60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3B6030">
              <w:rPr>
                <w:rFonts w:ascii="Times New Roman" w:eastAsia="Times New Roman" w:hAnsi="Times New Roman" w:cs="Times New Roman"/>
                <w:lang w:eastAsia="it-IT"/>
              </w:rPr>
              <w:t>Per realizzare gli obiettivi prefissati utilizzerà il metodo della ricerca individuale e di gruppo, sia per gruppi di livello, sia  eterogenei.</w:t>
            </w:r>
          </w:p>
          <w:p w:rsidR="003B6030" w:rsidRPr="003B6030" w:rsidRDefault="003B6030" w:rsidP="003B60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3B6030">
              <w:rPr>
                <w:rFonts w:ascii="Times New Roman" w:eastAsia="Times New Roman" w:hAnsi="Times New Roman" w:cs="Times New Roman"/>
                <w:lang w:eastAsia="it-IT"/>
              </w:rPr>
              <w:t>Ciò  permette, oltre a stimolare la capacità di osservazione, di analisi creativa e di spirito critico, di abituare i ragazzi a lavorare insieme e questo richiede una partecipazione attiva per la realizzazione del lavoro.</w:t>
            </w:r>
          </w:p>
          <w:p w:rsidR="003B6030" w:rsidRPr="003B6030" w:rsidRDefault="003B6030" w:rsidP="003B60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3B6030">
              <w:rPr>
                <w:rFonts w:ascii="Times New Roman" w:eastAsia="Times New Roman" w:hAnsi="Times New Roman" w:cs="Times New Roman"/>
                <w:lang w:eastAsia="it-IT"/>
              </w:rPr>
              <w:t>L’insegnante avrà un ruolo-guida, cioè si inserirà nel lavoro dei ragazzi per aiutarli a trovare le conclusioni e/o illustrare gli argomenti, di cui si discute per trarne un quadro generale.</w:t>
            </w:r>
          </w:p>
          <w:p w:rsidR="003B6030" w:rsidRPr="003B6030" w:rsidRDefault="003B6030" w:rsidP="003B60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3B6030">
              <w:rPr>
                <w:rFonts w:ascii="Times New Roman" w:eastAsia="Times New Roman" w:hAnsi="Times New Roman" w:cs="Times New Roman"/>
                <w:lang w:eastAsia="it-IT"/>
              </w:rPr>
              <w:t>Tale metodologia si applica attraverso l’osservazione, la discussione, la manipolazione, la costruzione dei modelli, l’analisi della realtà, attività pratiche e sperimentali, l’uso di libri e giornali, riviste, film, visite d’istruzione e interventi di esperti esterni.</w:t>
            </w:r>
          </w:p>
          <w:p w:rsidR="003B6030" w:rsidRPr="003B6030" w:rsidRDefault="003B6030" w:rsidP="003B60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3B6030">
              <w:rPr>
                <w:rFonts w:ascii="Times New Roman" w:eastAsia="Times New Roman" w:hAnsi="Times New Roman" w:cs="Times New Roman"/>
                <w:lang w:eastAsia="it-IT"/>
              </w:rPr>
              <w:t>L’insegnante presenterà i vari problemi con una breve lezione frontale e molte esemplificazioni.</w:t>
            </w:r>
          </w:p>
          <w:p w:rsidR="003B6030" w:rsidRPr="003B6030" w:rsidRDefault="003B6030" w:rsidP="003B6030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  <w:r w:rsidRPr="003B6030">
              <w:rPr>
                <w:rFonts w:ascii="Times New Roman" w:eastAsia="Times New Roman" w:hAnsi="Times New Roman" w:cs="Times New Roman"/>
                <w:lang w:eastAsia="it-IT"/>
              </w:rPr>
              <w:t>Gli strumenti utilizzati saranno: libri di testo in versione cartacea e digitale, schemi riassuntivi, mappe concettuali, LIM, contenuti multimediali.</w:t>
            </w:r>
          </w:p>
          <w:p w:rsidR="003B6030" w:rsidRPr="003B6030" w:rsidRDefault="003B6030" w:rsidP="003B6030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</w:p>
        </w:tc>
      </w:tr>
      <w:tr w:rsidR="003B6030" w:rsidRPr="003B6030" w:rsidTr="0093238F">
        <w:tc>
          <w:tcPr>
            <w:tcW w:w="14078" w:type="dxa"/>
            <w:gridSpan w:val="5"/>
          </w:tcPr>
          <w:p w:rsidR="003B6030" w:rsidRPr="003B6030" w:rsidRDefault="003B6030" w:rsidP="003B6030">
            <w:pPr>
              <w:spacing w:after="0" w:line="240" w:lineRule="atLeast"/>
              <w:rPr>
                <w:rFonts w:ascii="Times New Roman" w:eastAsia="Calibri" w:hAnsi="Times New Roman" w:cs="Times New Roman"/>
                <w:b/>
              </w:rPr>
            </w:pPr>
            <w:r w:rsidRPr="003B6030">
              <w:rPr>
                <w:rFonts w:ascii="Times New Roman" w:eastAsia="Calibri" w:hAnsi="Times New Roman" w:cs="Times New Roman"/>
                <w:b/>
              </w:rPr>
              <w:t>Criteri di verifica</w:t>
            </w:r>
          </w:p>
          <w:p w:rsidR="003B6030" w:rsidRPr="003B6030" w:rsidRDefault="003B6030" w:rsidP="003B6030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</w:p>
          <w:p w:rsidR="003B6030" w:rsidRPr="003B6030" w:rsidRDefault="003B6030" w:rsidP="003B60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3B6030">
              <w:rPr>
                <w:rFonts w:ascii="Times New Roman" w:eastAsia="Times New Roman" w:hAnsi="Times New Roman" w:cs="Times New Roman"/>
                <w:lang w:eastAsia="it-IT"/>
              </w:rPr>
              <w:t>Interazione alunno/insegnante/classe:</w:t>
            </w:r>
          </w:p>
          <w:p w:rsidR="003B6030" w:rsidRPr="003B6030" w:rsidRDefault="003B6030" w:rsidP="003B603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B6030">
              <w:rPr>
                <w:rFonts w:ascii="Times New Roman" w:eastAsia="Calibri" w:hAnsi="Times New Roman" w:cs="Times New Roman"/>
              </w:rPr>
              <w:t>Interazione alla lavagna</w:t>
            </w:r>
          </w:p>
          <w:p w:rsidR="003B6030" w:rsidRPr="003B6030" w:rsidRDefault="003B6030" w:rsidP="003B60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lang w:eastAsia="it-IT"/>
              </w:rPr>
            </w:pPr>
            <w:r w:rsidRPr="003B6030">
              <w:rPr>
                <w:rFonts w:ascii="Times New Roman" w:eastAsia="Times New Roman" w:hAnsi="Times New Roman" w:cs="Times New Roman"/>
                <w:lang w:eastAsia="it-IT"/>
              </w:rPr>
              <w:t>Si valutano: la risoluzione dell’esercizio e la competenza linguistica</w:t>
            </w:r>
          </w:p>
          <w:p w:rsidR="003B6030" w:rsidRPr="003B6030" w:rsidRDefault="003B6030" w:rsidP="003B603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B6030">
              <w:rPr>
                <w:rFonts w:ascii="Times New Roman" w:eastAsia="Calibri" w:hAnsi="Times New Roman" w:cs="Times New Roman"/>
              </w:rPr>
              <w:t>Interventi da posto</w:t>
            </w:r>
          </w:p>
          <w:p w:rsidR="003B6030" w:rsidRPr="003B6030" w:rsidRDefault="003B6030" w:rsidP="003B6030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</w:rPr>
            </w:pPr>
            <w:r w:rsidRPr="003B6030">
              <w:rPr>
                <w:rFonts w:ascii="Times New Roman" w:eastAsia="Calibri" w:hAnsi="Times New Roman" w:cs="Times New Roman"/>
              </w:rPr>
              <w:t>Si valutano la pertinenza alle domande, la capacità di proporre ipotesi risolutive, le capacità di sintetizzare concetti chiave.</w:t>
            </w:r>
          </w:p>
          <w:p w:rsidR="003B6030" w:rsidRPr="003B6030" w:rsidRDefault="003B6030" w:rsidP="003B60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3B6030">
              <w:rPr>
                <w:rFonts w:ascii="Times New Roman" w:eastAsia="Times New Roman" w:hAnsi="Times New Roman" w:cs="Times New Roman"/>
                <w:lang w:eastAsia="it-IT"/>
              </w:rPr>
              <w:t>Prove individuali oggettive</w:t>
            </w:r>
          </w:p>
          <w:p w:rsidR="003B6030" w:rsidRPr="003B6030" w:rsidRDefault="003B6030" w:rsidP="003B6030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B6030">
              <w:rPr>
                <w:rFonts w:ascii="Times New Roman" w:eastAsia="Calibri" w:hAnsi="Times New Roman" w:cs="Times New Roman"/>
              </w:rPr>
              <w:t>prove scritte in classe  (sia formative che sommative)</w:t>
            </w:r>
          </w:p>
          <w:p w:rsidR="003B6030" w:rsidRPr="003B6030" w:rsidRDefault="003B6030" w:rsidP="003B6030">
            <w:pPr>
              <w:spacing w:after="0" w:line="240" w:lineRule="auto"/>
              <w:ind w:left="690"/>
              <w:contextualSpacing/>
              <w:rPr>
                <w:rFonts w:ascii="Times New Roman" w:eastAsia="Calibri" w:hAnsi="Times New Roman" w:cs="Times New Roman"/>
              </w:rPr>
            </w:pPr>
          </w:p>
          <w:p w:rsidR="003B6030" w:rsidRPr="003B6030" w:rsidRDefault="003B6030" w:rsidP="003B6030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</w:rPr>
            </w:pPr>
            <w:r w:rsidRPr="003B6030">
              <w:rPr>
                <w:rFonts w:ascii="Times New Roman" w:eastAsia="Calibri" w:hAnsi="Times New Roman" w:cs="Times New Roman"/>
              </w:rPr>
              <w:t>si valutano:  le competenze specifiche, la capacità di organizzazione autonoma nel rispetto di tempi stabiliti, la conoscenza dei contenuti e la capacità di ragionamento</w:t>
            </w:r>
          </w:p>
          <w:p w:rsidR="003B6030" w:rsidRPr="003B6030" w:rsidRDefault="003B6030" w:rsidP="003B60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3B6030">
              <w:rPr>
                <w:rFonts w:ascii="Times New Roman" w:eastAsia="Times New Roman" w:hAnsi="Times New Roman" w:cs="Times New Roman"/>
                <w:lang w:eastAsia="it-IT"/>
              </w:rPr>
              <w:t>Compiti a casa</w:t>
            </w:r>
          </w:p>
          <w:p w:rsidR="003B6030" w:rsidRPr="003B6030" w:rsidRDefault="003B6030" w:rsidP="003B6030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  <w:r w:rsidRPr="003B6030">
              <w:rPr>
                <w:rFonts w:ascii="Times New Roman" w:eastAsia="Times New Roman" w:hAnsi="Times New Roman" w:cs="Times New Roman"/>
                <w:lang w:eastAsia="it-IT"/>
              </w:rPr>
              <w:t>si valutano: la comprensione e l’abilità nello svolgerli.</w:t>
            </w:r>
            <w:bookmarkStart w:id="0" w:name="_GoBack"/>
            <w:bookmarkEnd w:id="0"/>
          </w:p>
        </w:tc>
      </w:tr>
    </w:tbl>
    <w:p w:rsidR="003B6030" w:rsidRPr="003B6030" w:rsidRDefault="003B6030">
      <w:pPr>
        <w:rPr>
          <w:b/>
        </w:rPr>
      </w:pPr>
    </w:p>
    <w:sectPr w:rsidR="003B6030" w:rsidRPr="003B6030" w:rsidSect="003B603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1071B"/>
    <w:multiLevelType w:val="hybridMultilevel"/>
    <w:tmpl w:val="ABCAFD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95746"/>
    <w:multiLevelType w:val="hybridMultilevel"/>
    <w:tmpl w:val="02A2655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3F38BE"/>
    <w:multiLevelType w:val="hybridMultilevel"/>
    <w:tmpl w:val="E1DC4CAC"/>
    <w:lvl w:ilvl="0" w:tplc="84902724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10" w:hanging="360"/>
      </w:pPr>
    </w:lvl>
    <w:lvl w:ilvl="2" w:tplc="0410001B" w:tentative="1">
      <w:start w:val="1"/>
      <w:numFmt w:val="lowerRoman"/>
      <w:lvlText w:val="%3."/>
      <w:lvlJc w:val="right"/>
      <w:pPr>
        <w:ind w:left="2130" w:hanging="180"/>
      </w:pPr>
    </w:lvl>
    <w:lvl w:ilvl="3" w:tplc="0410000F" w:tentative="1">
      <w:start w:val="1"/>
      <w:numFmt w:val="decimal"/>
      <w:lvlText w:val="%4."/>
      <w:lvlJc w:val="left"/>
      <w:pPr>
        <w:ind w:left="2850" w:hanging="360"/>
      </w:pPr>
    </w:lvl>
    <w:lvl w:ilvl="4" w:tplc="04100019" w:tentative="1">
      <w:start w:val="1"/>
      <w:numFmt w:val="lowerLetter"/>
      <w:lvlText w:val="%5."/>
      <w:lvlJc w:val="left"/>
      <w:pPr>
        <w:ind w:left="3570" w:hanging="360"/>
      </w:pPr>
    </w:lvl>
    <w:lvl w:ilvl="5" w:tplc="0410001B" w:tentative="1">
      <w:start w:val="1"/>
      <w:numFmt w:val="lowerRoman"/>
      <w:lvlText w:val="%6."/>
      <w:lvlJc w:val="right"/>
      <w:pPr>
        <w:ind w:left="4290" w:hanging="180"/>
      </w:pPr>
    </w:lvl>
    <w:lvl w:ilvl="6" w:tplc="0410000F" w:tentative="1">
      <w:start w:val="1"/>
      <w:numFmt w:val="decimal"/>
      <w:lvlText w:val="%7."/>
      <w:lvlJc w:val="left"/>
      <w:pPr>
        <w:ind w:left="5010" w:hanging="360"/>
      </w:pPr>
    </w:lvl>
    <w:lvl w:ilvl="7" w:tplc="04100019" w:tentative="1">
      <w:start w:val="1"/>
      <w:numFmt w:val="lowerLetter"/>
      <w:lvlText w:val="%8."/>
      <w:lvlJc w:val="left"/>
      <w:pPr>
        <w:ind w:left="5730" w:hanging="360"/>
      </w:pPr>
    </w:lvl>
    <w:lvl w:ilvl="8" w:tplc="0410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549A4E9D"/>
    <w:multiLevelType w:val="hybridMultilevel"/>
    <w:tmpl w:val="626E9934"/>
    <w:lvl w:ilvl="0" w:tplc="0410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030"/>
    <w:rsid w:val="003958B1"/>
    <w:rsid w:val="003B6030"/>
    <w:rsid w:val="00A92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cristeenea</dc:creator>
  <cp:lastModifiedBy>cristeenea</cp:lastModifiedBy>
  <cp:revision>1</cp:revision>
  <dcterms:created xsi:type="dcterms:W3CDTF">2016-02-08T09:41:00Z</dcterms:created>
  <dcterms:modified xsi:type="dcterms:W3CDTF">2016-02-08T09:47:00Z</dcterms:modified>
</cp:coreProperties>
</file>